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ind w:firstLine="576"/>
        <w:jc w:val="center"/>
        <w:rPr>
          <w:rFonts w:cs="宋体" w:asciiTheme="minorEastAsia" w:hAnsiTheme="minorEastAsia"/>
          <w:b/>
          <w:color w:val="666666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666666"/>
          <w:kern w:val="0"/>
          <w:sz w:val="36"/>
          <w:szCs w:val="36"/>
        </w:rPr>
        <w:t>深圳市花</w:t>
      </w:r>
      <w:r>
        <w:rPr>
          <w:rFonts w:hint="eastAsia" w:cs="宋体" w:asciiTheme="minorEastAsia" w:hAnsiTheme="minorEastAsia"/>
          <w:b/>
          <w:color w:val="666666"/>
          <w:kern w:val="0"/>
          <w:sz w:val="36"/>
          <w:szCs w:val="36"/>
          <w:lang w:val="en-US" w:eastAsia="zh-Hans"/>
        </w:rPr>
        <w:t>卉租摆优秀企业</w:t>
      </w:r>
      <w:r>
        <w:rPr>
          <w:rFonts w:hint="eastAsia" w:cs="宋体" w:asciiTheme="minorEastAsia" w:hAnsiTheme="minorEastAsia"/>
          <w:b/>
          <w:color w:val="666666"/>
          <w:kern w:val="0"/>
          <w:sz w:val="36"/>
          <w:szCs w:val="36"/>
        </w:rPr>
        <w:t>申报表</w:t>
      </w:r>
    </w:p>
    <w:tbl>
      <w:tblPr>
        <w:tblStyle w:val="4"/>
        <w:tblpPr w:leftFromText="180" w:rightFromText="180" w:vertAnchor="text" w:horzAnchor="page" w:tblpX="1853" w:tblpY="254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6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注册资本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 w:eastAsiaTheme="minorEastAsia"/>
                <w:color w:val="666666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营业额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拥有技术人员数量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666666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大客户户数</w:t>
            </w:r>
            <w:r>
              <w:rPr>
                <w:rFonts w:hint="default" w:cs="宋体" w:asciiTheme="minorEastAsia" w:hAnsiTheme="minorEastAsia"/>
                <w:color w:val="666666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年租摆额</w:t>
            </w:r>
            <w:r>
              <w:rPr>
                <w:rFonts w:hint="default" w:cs="宋体" w:asciiTheme="minorEastAsia" w:hAnsiTheme="minorEastAsia"/>
                <w:color w:val="666666"/>
                <w:kern w:val="0"/>
                <w:sz w:val="24"/>
                <w:szCs w:val="24"/>
                <w:lang w:eastAsia="zh-Hans"/>
              </w:rPr>
              <w:t>30</w:t>
            </w: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万元人民币</w:t>
            </w:r>
            <w:r>
              <w:rPr>
                <w:rFonts w:hint="default" w:cs="宋体" w:asciiTheme="minorEastAsia" w:hAnsiTheme="minorEastAsia"/>
                <w:color w:val="666666"/>
                <w:kern w:val="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ind w:firstLine="840" w:firstLineChars="350"/>
              <w:rPr>
                <w:rFonts w:hint="default" w:cs="宋体" w:asciiTheme="minorEastAsia" w:hAnsiTheme="minorEastAsia" w:eastAsia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租摆周转基地面积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</w:tcPr>
          <w:p>
            <w:pPr>
              <w:widowControl/>
              <w:spacing w:line="500" w:lineRule="atLeast"/>
              <w:ind w:firstLine="840" w:firstLineChars="350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04" w:hRule="atLeast"/>
        </w:trPr>
        <w:tc>
          <w:tcPr>
            <w:tcW w:w="3085" w:type="dxa"/>
          </w:tcPr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租</w:t>
            </w:r>
          </w:p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摆</w:t>
            </w:r>
          </w:p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业</w:t>
            </w:r>
          </w:p>
          <w:p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  <w:lang w:val="en-US" w:eastAsia="zh-Hans"/>
              </w:rPr>
              <w:t>务</w:t>
            </w:r>
          </w:p>
          <w:p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  <w:t>介</w:t>
            </w:r>
          </w:p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>
            <w:pPr>
              <w:widowControl/>
              <w:spacing w:line="500" w:lineRule="atLeast"/>
              <w:rPr>
                <w:rFonts w:cs="宋体" w:asciiTheme="minorEastAsia" w:hAnsiTheme="minorEastAsia"/>
                <w:color w:val="666666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00" w:lineRule="atLeast"/>
        <w:ind w:right="600"/>
        <w:rPr>
          <w:rFonts w:hint="default" w:cs="宋体" w:asciiTheme="minorEastAsia" w:hAnsiTheme="minorEastAsia"/>
          <w:b/>
          <w:color w:val="666666"/>
          <w:kern w:val="0"/>
          <w:sz w:val="24"/>
          <w:szCs w:val="24"/>
          <w:lang w:eastAsia="zh-Hans"/>
        </w:rPr>
      </w:pP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  <w:t>提供</w:t>
      </w:r>
      <w:r>
        <w:rPr>
          <w:rFonts w:hint="default" w:cs="宋体" w:asciiTheme="minorEastAsia" w:hAnsiTheme="minorEastAsia"/>
          <w:b/>
          <w:color w:val="666666"/>
          <w:kern w:val="0"/>
          <w:sz w:val="24"/>
          <w:szCs w:val="24"/>
        </w:rPr>
        <w:t>1、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  <w:lang w:val="en-US" w:eastAsia="zh-Hans"/>
        </w:rPr>
        <w:t>营业执照复印件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  <w:t>或扫描件，原件备查</w:t>
      </w:r>
    </w:p>
    <w:p>
      <w:pPr>
        <w:widowControl/>
        <w:numPr>
          <w:numId w:val="0"/>
        </w:numPr>
        <w:shd w:val="clear" w:color="auto" w:fill="FFFFFF"/>
        <w:spacing w:line="500" w:lineRule="atLeast"/>
        <w:ind w:right="600" w:rightChars="0" w:firstLine="480" w:firstLineChars="200"/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</w:pPr>
      <w:r>
        <w:rPr>
          <w:rFonts w:hint="default" w:cs="宋体" w:asciiTheme="minorEastAsia" w:hAnsiTheme="minorEastAsia"/>
          <w:b/>
          <w:color w:val="666666"/>
          <w:kern w:val="0"/>
          <w:sz w:val="24"/>
          <w:szCs w:val="24"/>
          <w:lang w:eastAsia="zh-Hans"/>
        </w:rPr>
        <w:t>2、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  <w:lang w:val="en-US" w:eastAsia="zh-Hans"/>
        </w:rPr>
        <w:t>租摆业务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  <w:t>的合同复印件或扫描件，原件备查</w:t>
      </w:r>
    </w:p>
    <w:p>
      <w:pPr>
        <w:widowControl/>
        <w:numPr>
          <w:numId w:val="0"/>
        </w:numPr>
        <w:shd w:val="clear" w:color="auto" w:fill="FFFFFF"/>
        <w:spacing w:line="500" w:lineRule="atLeast"/>
        <w:ind w:right="600" w:rightChars="0" w:firstLine="480" w:firstLineChars="200"/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</w:pPr>
      <w:r>
        <w:rPr>
          <w:rFonts w:hint="default" w:cs="宋体" w:asciiTheme="minorEastAsia" w:hAnsiTheme="minorEastAsia"/>
          <w:b/>
          <w:color w:val="666666"/>
          <w:kern w:val="0"/>
          <w:sz w:val="24"/>
          <w:szCs w:val="24"/>
          <w:lang w:eastAsia="zh-Hans"/>
        </w:rPr>
        <w:t>3、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  <w:lang w:val="en-US" w:eastAsia="zh-Hans"/>
        </w:rPr>
        <w:t>租摆周转基地土地使用证明</w:t>
      </w:r>
      <w:r>
        <w:rPr>
          <w:rFonts w:hint="default" w:cs="宋体" w:asciiTheme="minorEastAsia" w:hAnsiTheme="minorEastAsia"/>
          <w:b/>
          <w:color w:val="666666"/>
          <w:kern w:val="0"/>
          <w:sz w:val="24"/>
          <w:szCs w:val="24"/>
          <w:lang w:eastAsia="zh-Hans"/>
        </w:rPr>
        <w:t>、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  <w:lang w:val="en-US" w:eastAsia="zh-Hans"/>
        </w:rPr>
        <w:t>租赁合同</w:t>
      </w: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  <w:t>复印件或扫描件，原件备查</w:t>
      </w:r>
    </w:p>
    <w:p>
      <w:pPr>
        <w:widowControl/>
        <w:numPr>
          <w:numId w:val="0"/>
        </w:numPr>
        <w:shd w:val="clear" w:color="auto" w:fill="FFFFFF"/>
        <w:spacing w:line="500" w:lineRule="atLeast"/>
        <w:ind w:right="600" w:rightChars="0" w:firstLine="480" w:firstLineChars="200"/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</w:pPr>
    </w:p>
    <w:p>
      <w:pPr>
        <w:widowControl/>
        <w:numPr>
          <w:numId w:val="0"/>
        </w:numPr>
        <w:shd w:val="clear" w:color="auto" w:fill="FFFFFF"/>
        <w:spacing w:line="500" w:lineRule="atLeast"/>
        <w:ind w:right="600" w:rightChars="0" w:firstLine="480" w:firstLineChars="200"/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</w:pPr>
    </w:p>
    <w:p>
      <w:pPr>
        <w:widowControl/>
        <w:numPr>
          <w:numId w:val="0"/>
        </w:numPr>
        <w:shd w:val="clear" w:color="auto" w:fill="FFFFFF"/>
        <w:spacing w:line="500" w:lineRule="atLeast"/>
        <w:ind w:right="600" w:rightChars="0" w:firstLine="5526" w:firstLineChars="2300"/>
        <w:rPr>
          <w:rFonts w:cs="宋体" w:asciiTheme="minorEastAsia" w:hAnsiTheme="minorEastAsia"/>
          <w:b/>
          <w:color w:val="666666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666666"/>
          <w:kern w:val="0"/>
          <w:sz w:val="24"/>
          <w:szCs w:val="24"/>
        </w:rPr>
        <w:t>深圳市花卉协会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0093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94"/>
    <w:rsid w:val="00154094"/>
    <w:rsid w:val="00172983"/>
    <w:rsid w:val="001936F8"/>
    <w:rsid w:val="00376C29"/>
    <w:rsid w:val="009E5FD7"/>
    <w:rsid w:val="00BF1705"/>
    <w:rsid w:val="00C22DBD"/>
    <w:rsid w:val="00D611A1"/>
    <w:rsid w:val="00DB6FD1"/>
    <w:rsid w:val="00F9578B"/>
    <w:rsid w:val="7F9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3</TotalTime>
  <ScaleCrop>false</ScaleCrop>
  <LinksUpToDate>false</LinksUpToDate>
  <CharactersWithSpaces>726</CharactersWithSpaces>
  <Application>WPS Office_4.2.0.6717_F1E327BC-269C-435d-A152-05C5408002CA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2020-07-10T10:38:00Z</dcterms:created>
  <dc:creator>Administrator</dc:creator>
  <cp:lastModifiedBy>翁向英</cp:lastModifiedBy>
  <cp:lastPrinted>2020-07-10T10:37:00Z</cp:lastPrinted>
  <dcterms:modified xsi:type="dcterms:W3CDTF">2024-03-06T15:50:04Z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2052-4.2.0.6717</vt:lpwstr>
  </property>
  <property fmtid="{D5CDD505-2E9C-101B-9397-08002B2CF9AE}" pid="3" name="ICV">
    <vt:lpwstr>26E93E20EBD70B9D2C20E8659104520F</vt:lpwstr>
  </property>
</Properties>
</file>